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spacing w:line="620" w:lineRule="exact"/>
        <w:ind w:left="0" w:leftChars="0" w:firstLine="0" w:firstLineChars="0"/>
        <w:jc w:val="center"/>
        <w:rPr>
          <w:rFonts w:hint="eastAsia" w:ascii="仿宋_GB2312" w:hAnsi="Calibri" w:eastAsia="仿宋_GB2312" w:cs="Times New Roman"/>
          <w:sz w:val="32"/>
          <w:highlight w:val="none"/>
        </w:rPr>
      </w:pPr>
    </w:p>
    <w:p>
      <w:pPr>
        <w:spacing w:line="620" w:lineRule="exact"/>
        <w:ind w:left="0" w:leftChars="0" w:firstLine="0" w:firstLineChars="0"/>
        <w:jc w:val="center"/>
        <w:rPr>
          <w:rFonts w:hint="eastAsia" w:ascii="仿宋_GB2312" w:hAnsi="宋体" w:eastAsia="仿宋_GB2312" w:cs="宋体"/>
          <w:bCs/>
          <w:sz w:val="32"/>
          <w:szCs w:val="32"/>
          <w:highlight w:val="none"/>
          <w:lang w:val="zh-CN"/>
        </w:rPr>
      </w:pPr>
      <w:r>
        <w:rPr>
          <w:rFonts w:hint="eastAsia" w:ascii="仿宋_GB2312" w:hAnsi="Calibri" w:eastAsia="仿宋_GB2312" w:cs="Times New Roman"/>
          <w:sz w:val="32"/>
          <w:highlight w:val="none"/>
        </w:rPr>
        <w:t>校</w:t>
      </w:r>
      <w:r>
        <w:rPr>
          <w:rFonts w:hint="eastAsia" w:ascii="仿宋_GB2312" w:hAnsi="Calibri" w:eastAsia="仿宋_GB2312" w:cs="Times New Roman"/>
          <w:sz w:val="32"/>
          <w:highlight w:val="none"/>
          <w:lang w:eastAsia="zh-CN"/>
        </w:rPr>
        <w:t>学</w:t>
      </w:r>
      <w:r>
        <w:rPr>
          <w:rFonts w:hint="eastAsia" w:ascii="仿宋_GB2312" w:hAnsi="Calibri" w:eastAsia="仿宋_GB2312" w:cs="Times New Roman"/>
          <w:sz w:val="32"/>
          <w:highlight w:val="none"/>
        </w:rPr>
        <w:t>发〔20</w:t>
      </w:r>
      <w:r>
        <w:rPr>
          <w:rFonts w:hint="eastAsia" w:ascii="仿宋_GB2312" w:hAnsi="Calibri" w:eastAsia="仿宋_GB2312" w:cs="Times New Roman"/>
          <w:sz w:val="32"/>
          <w:highlight w:val="none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highlight w:val="none"/>
        </w:rPr>
        <w:t>〕</w:t>
      </w:r>
      <w:r>
        <w:rPr>
          <w:rFonts w:hint="eastAsia" w:ascii="仿宋_GB2312" w:hAnsi="Calibri" w:cs="Times New Roman"/>
          <w:sz w:val="32"/>
          <w:highlight w:val="none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highlight w:val="none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pacing w:val="-6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eastAsia="zh-CN"/>
        </w:rPr>
        <w:t>辅导员职业技能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大赛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eastAsia="zh-CN"/>
        </w:rPr>
        <w:t>暨疫情下线上</w:t>
      </w:r>
    </w:p>
    <w:p>
      <w:pPr>
        <w:ind w:left="0" w:leftChars="0" w:firstLine="0" w:firstLineChars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eastAsia="zh-CN"/>
        </w:rPr>
        <w:t>思想政治教育主题班会大赛的通知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习近平总书记系列重要指示精神和教育部、省教育厅的决策部署，统筹推进学校辅导员队伍建设和学校年度重点工作，学生服务管理中心按照教育部《普通高等学校辅导员队伍建设规定》和《长春建筑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2020年学生工作要点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》要求，推进辅导员队伍建设，提高辅导员职业能力，特举办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2020年辅导员职业技能大赛。现将有关事项通知如下：</w:t>
      </w:r>
    </w:p>
    <w:p>
      <w:pPr>
        <w:widowControl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疫情下大学生思想政治教育</w:t>
      </w:r>
    </w:p>
    <w:p>
      <w:pPr>
        <w:widowControl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74" w:right="1474" w:bottom="1474" w:left="1474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全体辅导员（鼓励各学院主管学生工作的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书记（副书记）积极参赛）</w:t>
      </w:r>
    </w:p>
    <w:p>
      <w:pPr>
        <w:widowControl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  <w:t>三、比赛时间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即日起至2020年4月30日</w:t>
      </w:r>
    </w:p>
    <w:p>
      <w:pPr>
        <w:widowControl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  <w:t>四、班会内容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深刻认识疫情防控背景下加强大学生思想政治教育工作的重要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。以此次抗击疫情的战“疫”之事、之时、之势为鲜活而丰富的宝贵教材，参赛辅导员可任选其一作为班会主题。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1.开展爱国主义教育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2.开展四个自信教育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3.开展心理健康教育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4.开展增强社会责任与担当教育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5.开展尊重自然、珍爱生命教育 </w:t>
      </w:r>
    </w:p>
    <w:p>
      <w:pPr>
        <w:widowControl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  <w:t>五、比赛形式</w:t>
      </w:r>
    </w:p>
    <w:p>
      <w:pPr>
        <w:widowControl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本次活动主要采取直播、录播、慕课等形式集中线上召开主题班会。</w:t>
      </w:r>
    </w:p>
    <w:p>
      <w:pPr>
        <w:widowControl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  <w:t>六、比赛要求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本次活动主要以疫情下的大学生思想政治教育为主题，根据比赛命题要有相对应的主题班会策划案，并填写附件1。要求导向正确，主题鲜明，形式新颖，逻辑清晰，精彩有趣。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参赛视频以20-30分钟为宜，格式限定为MP4/MPG/RMVB，参赛视频以“学院名称-辅导员姓名”命名。视频保证画质清晰，文字内容准确无误；无政治性，科学性错误；声音清楚，讲解详略得当。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1.请各学院于4月27日（星期一）组织进行自评，并按各学院自评名次报送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2.请参赛人员于4月30日（星期四）下午4：20前将视频和参赛表（纸质版和电子版）以学院为单位报送学生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心思想政治教育科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/>
        </w:rPr>
        <w:t>七、评比办法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（一）评审小组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成立由学校党委书记、副书记任组长，相关处室负责人任成员的大赛评审小组。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1.总体要求：策划书内容齐全，格式规范；创意新颖，逻辑性强；对班会视频录制的内容安排合理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2.教育目的：主题鲜明，切合实际，导向正确，重点突出，思想健康，针对性强，符合德育要求，促进学生发展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3.教育内容：材料准备充分、真实、得当，以学生疫情期间现实生活为基础，契合学生当前的思想和心理状态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4.教育过程：体现激励性原则，积极向上，导向性强，注重学生的心理体验和道德感悟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5.教师素养：仪表端庄，举止大方，亲切自然；普通话标准，声音洪亮，感情真挚，感染力强；对主题相关的知识有较好地掌握；具备较强的反馈调控应变能力。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（三）奖项设立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根据评审小组打分推选出一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等奖3名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等奖6名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、三等奖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优秀奖10名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优秀组织奖2个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大赛获奖者将代表学校参加全国高校思想政治工作“金微课”活动。优秀“金微课”作品将有机会收录到高校思想政治工作精品资源库，在高等教育出版社数字出版；“金微课”优秀作者还将纳入高校思想政治工作队伍培训讲师团，成为“思想政治工作大讲堂”直播课特邀主持人，面向全国思想政治工作者分享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附件：1.长春建筑学院2020年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辅导员职业技能大赛参赛表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长春建筑学院2020年辅导员职业技能大赛评分细则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40" w:firstLineChars="17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40" w:firstLineChars="1700"/>
        <w:jc w:val="both"/>
        <w:textAlignment w:val="auto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二〇二〇年四月十三日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7pt;height:0pt;width:450pt;z-index:251658240;mso-width-relative:page;mso-height-relative:page;" filled="f" stroked="t" coordsize="21600,21600" o:gfxdata="UEsDBAoAAAAAAIdO4kAAAAAAAAAAAAAAAAAEAAAAZHJzL1BLAwQUAAAACACHTuJACCCuFtQAAAAG&#10;AQAADwAAAGRycy9kb3ducmV2LnhtbE2PzU7DMBCE70h9B2uRuFTUbqkQDXF6KOTGhRbEdRsvSUS8&#10;TmP3B56erTiU48ysZr7NlyffqQMNsQ1sYToxoIir4FquLbxtytsHUDEhO+wCk4VvirAsRlc5Zi4c&#10;+ZUO61QrKeGYoYUmpT7TOlYNeYyT0BNL9hkGj0nkUGs34FHKfadnxtxrjy3LQoM9rRqqvtZ7byGW&#10;77Qrf8bV2Hzc1YFmu6eXZ7T25npqHkElOqXLMZzxBR0KYdqGPbuoOgvySLIwX8xBSbowRoztn6GL&#10;XP/HL34BUEsDBBQAAAAIAIdO4kDAx0SM3wEAAKQDAAAOAAAAZHJzL2Uyb0RvYy54bWytU0uOEzEQ&#10;3SPNHSzvJ92JFD6tdGYxYdggiARzgIrt7rbkn1yedHIJLoDEDlYs2XMbZo4xZScTBtggRBZO2VX1&#10;XO/59eJiZw3bqojau5ZPJzVnygkvtetbfv3+6vw5Z5jASTDeqZbvFfKL5dmTxRgaNfODN1JFRiAO&#10;mzG0fEgpNFWFYlAWcOKDcpTsfLSQaBv7SkYYCd2aalbXT6vRRxmiFwqRTleHJF8W/K5TIr3tOlSJ&#10;mZbTbKmssaybvFbLBTR9hDBocRwD/mEKC9rRpSeoFSRgN1H/AWW1iB59lybC28p3nRaqcCA20/o3&#10;Nu8GCKpwIXEwnGTC/wcr3mzXkWlJb8eZA0tPdPvx248Pn+++f6L19usXNs0ijQEbqr1063jcYVjH&#10;zHjXRZv/iQvbFWH3J2HVLjFBh/Nn03ldk/7iIVf9bAwR0yvlLctBy412mTM0sH2NiS6j0oeSfGwc&#10;G1v+Yj6bExyQZToDiUIbiAS6vvSiN1peaWNyB8Z+c2ki20I2QfllSoT7S1m+ZAU4HOpK6mCPQYF8&#10;6SRL+0DyOPIxzyNYJTkzimyfIwKEJoE2f1NJVxuXG1Sx6JFn1vigao42Xu7paW5C1P1AupRnqHKG&#10;rFCmP9o2e+3xnuLHH9fy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ggrhbUAAAABgEAAA8AAAAA&#10;AAAAAQAgAAAAIgAAAGRycy9kb3ducmV2LnhtbFBLAQIUABQAAAAIAIdO4kDAx0SM3wEAAKQ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2"/>
          <w:szCs w:val="32"/>
          <w:highlight w:val="none"/>
        </w:rPr>
        <w:t>主题词</w:t>
      </w:r>
      <w:r>
        <w:rPr>
          <w:rFonts w:hint="eastAsia" w:ascii="黑体" w:eastAsia="黑体"/>
          <w:b/>
          <w:sz w:val="30"/>
          <w:highlight w:val="none"/>
        </w:rPr>
        <w:t>：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2020年 辅导员 技能大赛</w:t>
      </w:r>
      <w:r>
        <w:rPr>
          <w:rFonts w:hint="eastAsia" w:ascii="宋体" w:hAnsi="宋体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60" w:firstLineChars="5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抄  送：吉林省建筑装饰集团</w:t>
      </w:r>
    </w:p>
    <w:p>
      <w:pPr>
        <w:keepNext w:val="0"/>
        <w:keepLines w:val="0"/>
        <w:pageBreakBefore w:val="0"/>
        <w:tabs>
          <w:tab w:val="right" w:pos="89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57" w:firstLineChars="49"/>
        <w:jc w:val="left"/>
        <w:textAlignment w:val="auto"/>
        <w:outlineLvl w:val="9"/>
        <w:rPr>
          <w:rFonts w:hint="eastAsia" w:ascii="仿宋_GB2312" w:eastAsia="仿宋_GB2312"/>
          <w:spacing w:val="-20"/>
          <w:sz w:val="32"/>
          <w:szCs w:val="32"/>
          <w:highlight w:val="none"/>
        </w:rPr>
      </w:pPr>
      <w:r>
        <w:rPr>
          <w:rFonts w:hint="eastAsia" w:ascii="黑体" w:eastAsia="黑体"/>
          <w:b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0.7pt;height:0pt;width:450pt;z-index:251659264;mso-width-relative:page;mso-height-relative:page;" filled="f" stroked="t" coordsize="21600,21600" o:gfxdata="UEsDBAoAAAAAAIdO4kAAAAAAAAAAAAAAAAAEAAAAZHJzL1BLAwQUAAAACACHTuJAHeometEAAAAF&#10;AQAADwAAAGRycy9kb3ducmV2LnhtbE2Oy07DMBBF90j8gzVIbCpqtzwEaZwugOy6oYDYTuMhiRqP&#10;09h90K9n2g2sRkf36s7J5wffqR0NsQ1sYTI2oIir4FquLXy8lzePoGJCdtgFJgs/FGFeXF7kmLmw&#10;5zfaLVOtZIRjhhaalPpM61g15DGOQ08s2XcYPCbBodZuwL2M+05PjXnQHluWDw329NxQtV5uvYVY&#10;ftKmPI6qkfm6rQNNNy+LV7T2+mpiZqASHdJfGU76og6FOK3Cll1UnfC9FOXcgZL0yZx4dWZd5Pq/&#10;ffELUEsDBBQAAAAIAIdO4kDfqBMS3wEAAKQDAAAOAAAAZHJzL2Uyb0RvYy54bWytU82O0zAQviPx&#10;DpbvNGlXBTZquoctywVBJeABpraTWPKfPN6mfQleAIkbnDhy5212eQzGbre7wAUhcnDGnpnP8335&#10;srjYWcO2KqL2ruXTSc2ZcsJL7fqWv3939eQ5Z5jASTDeqZbvFfKL5eNHizE0auYHb6SKjEAcNmNo&#10;+ZBSaKoKxaAs4MQH5SjZ+Wgh0Tb2lYwwEro11ayun1ajjzJELxQina4OSb4s+F2nRHrTdagSMy2n&#10;2VJZY1k3ea2WC2j6CGHQ4jgG/MMUFrSjS09QK0jArqP+A8pqET36Lk2Et5XvOi1U4UBspvVvbN4O&#10;EFThQuJgOMmE/w9WvN6uI9Oy5WecObD0iW4/frv58PnH90+03n79ws6ySGPAhmov3ToedxjWMTPe&#10;ddHmN3FhuyLs/iSs2iUm6HD+bDqva9Jf3OWq+8YQMb1U3rIctNxolzlDA9tXmOgyKr0rycfGsbHl&#10;5/PZnOCALNMZSBTaQCTQ9aUXvdHyShuTOzD2m0sT2RayCcqTKRHuL2X5khXgcKgrqYM9BgXyhZMs&#10;7QPJ48jHPI9gleTMKLJ9jggQmgTa/E0lXW1cblDFokeeWeODqjnaeLmnT3Mdou4H0mVaZs4ZskKZ&#10;/mjb7LWHe4of/lz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3qJnrRAAAABQEAAA8AAAAAAAAA&#10;AQAgAAAAIgAAAGRycy9kb3ducmV2LnhtbFBLAQIUABQAAAAIAIdO4kDfqBMS3wEAAKQDAAAOAAAA&#10;AAAAAAEAIAAAACA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highlight w:val="none"/>
        </w:rPr>
        <w:t>长春建筑学院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  <w:lang w:eastAsia="zh-CN"/>
        </w:rPr>
        <w:t>学生服务管理中心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</w:rPr>
        <w:t xml:space="preserve">　　         </w:t>
      </w:r>
      <w:r>
        <w:rPr>
          <w:rFonts w:hint="eastAsia" w:ascii="仿宋_GB2312"/>
          <w:spacing w:val="-2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</w:rPr>
        <w:t>年</w:t>
      </w:r>
      <w:r>
        <w:rPr>
          <w:rFonts w:hint="eastAsia" w:ascii="仿宋_GB2312"/>
          <w:spacing w:val="-2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</w:rPr>
        <w:t>月</w:t>
      </w:r>
      <w:r>
        <w:rPr>
          <w:rFonts w:hint="eastAsia" w:ascii="仿宋_GB2312"/>
          <w:spacing w:val="-2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b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.7pt;height:0pt;width:450pt;z-index:251660288;mso-width-relative:page;mso-height-relative:page;" filled="f" stroked="t" coordsize="21600,21600" o:gfxdata="UEsDBAoAAAAAAIdO4kAAAAAAAAAAAAAAAAAEAAAAZHJzL1BLAwQUAAAACACHTuJA+jN4QdEAAAAF&#10;AQAADwAAAGRycy9kb3ducmV2LnhtbE2OTU/DMBBE70j9D9Yicamo3ZYiCHF6KOTGhVLEdRsvSUS8&#10;TmP3A349Wy5wfJrRzMuXJ9+pAw2xDWxhOjGgiKvgWq4tbF7L6ztQMSE77AKThS+KsCxGFzlmLhz5&#10;hQ7rVCsZ4ZihhSalPtM6Vg15jJPQE0v2EQaPSXCotRvwKOO+0zNjbrXHluWhwZ5WDVWf6723EMs3&#10;2pXf42ps3ud1oNnu8fkJrb26nJoHUIlO6a8MZ31Rh0KctmHPLqpOeCFFC/MbUJLemzNvf1kXuf5v&#10;X/wAUEsDBBQAAAAIAIdO4kBwnICw3gEAAKQDAAAOAAAAZHJzL2Uyb0RvYy54bWytU82O0zAQviPx&#10;DpbvNGmk8hM13cOW5YKgEvAAU9tJLPlPHm/TvgQvgMQNThy58zbsPgZjt1sWuCBEDs7YM/N5vi9f&#10;lhd7a9hORdTedXw+qzlTTnip3dDxd2+vHj3lDBM4CcY71fGDQn6xevhgOYVWNX70RqrICMRhO4WO&#10;jymFtqpQjMoCznxQjpK9jxYSbeNQyQgToVtTNXX9uJp8lCF6oRDpdH1M8lXB73sl0uu+R5WY6TjN&#10;lsoay7rNa7VaQjtECKMWpzHgH6awoB1deoZaQwJ2HfUfUFaL6NH3aSa8rXzfa6EKB2Izr39j82aE&#10;oAoXEgfDWSb8f7Di1W4TmZYdbzhzYOkT3Xz4+v39p9tvH2m9+fKZNVmkKWBLtZduE087DJuYGe/7&#10;aPObuLB9EfZwFlbtExN0uHgyX9Q16S/uctXPxhAxvVDeshx03GiXOUMLu5eY6DIqvSvJx8axqePP&#10;Fs2C4IAs0xtIFNpAJNANpRe90fJKG5M7MA7bSxPZDrIJypMpEe4vZfmSNeB4rCupoz1GBfK5kywd&#10;AsnjyMc8j2CV5Mwosn2OCBDaBNr8TSVdbVxuUMWiJ55Z46OqOdp6eaBPcx2iHkbSZV5mzhmyQpn+&#10;ZNvstft7iu//XK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jN4QdEAAAAFAQAADwAAAAAAAAAB&#10;ACAAAAAiAAAAZHJzL2Rvd25yZXYueG1sUEsBAhQAFAAAAAgAh07iQHCcgLDeAQAApAMAAA4AAAAA&#10;AAAAAQAgAAAAI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highlight w:val="none"/>
        </w:rPr>
        <w:t>（共印3份）</w:t>
      </w:r>
    </w:p>
    <w:p>
      <w:pPr>
        <w:jc w:val="left"/>
        <w:rPr>
          <w:rFonts w:hint="eastAsia" w:ascii="仿宋_GB2312" w:eastAsia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object>
          <v:shape id="_x0000_i1025" o:spt="75" type="#_x0000_t75" style="height:638.2pt;width:415.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object>
          <v:shape id="_x0000_i1026" o:spt="75" type="#_x0000_t75" style="height:547.95pt;width:4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383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25EC"/>
    <w:rsid w:val="00FD5B46"/>
    <w:rsid w:val="01375D71"/>
    <w:rsid w:val="014045D7"/>
    <w:rsid w:val="01895EF4"/>
    <w:rsid w:val="0299479D"/>
    <w:rsid w:val="03F43195"/>
    <w:rsid w:val="04816032"/>
    <w:rsid w:val="056A624C"/>
    <w:rsid w:val="05C3169F"/>
    <w:rsid w:val="06403E86"/>
    <w:rsid w:val="06DE22F7"/>
    <w:rsid w:val="08B766B9"/>
    <w:rsid w:val="0A7A1939"/>
    <w:rsid w:val="0B454B0A"/>
    <w:rsid w:val="0C7A5CEB"/>
    <w:rsid w:val="0E2F5765"/>
    <w:rsid w:val="0E3A55F1"/>
    <w:rsid w:val="0FDA28E2"/>
    <w:rsid w:val="119333D3"/>
    <w:rsid w:val="12183BC0"/>
    <w:rsid w:val="139025B3"/>
    <w:rsid w:val="139204C7"/>
    <w:rsid w:val="14202DF1"/>
    <w:rsid w:val="1481204E"/>
    <w:rsid w:val="14A3002E"/>
    <w:rsid w:val="15C1206B"/>
    <w:rsid w:val="163337A2"/>
    <w:rsid w:val="17F7147C"/>
    <w:rsid w:val="186838A6"/>
    <w:rsid w:val="190F1DBA"/>
    <w:rsid w:val="198F3091"/>
    <w:rsid w:val="19EE7203"/>
    <w:rsid w:val="1A2E3963"/>
    <w:rsid w:val="1A5F5BB4"/>
    <w:rsid w:val="1AAB0DA0"/>
    <w:rsid w:val="1B1D23A5"/>
    <w:rsid w:val="1C102A97"/>
    <w:rsid w:val="1D257CBD"/>
    <w:rsid w:val="1D577A9D"/>
    <w:rsid w:val="1DD70D52"/>
    <w:rsid w:val="20744943"/>
    <w:rsid w:val="208F0926"/>
    <w:rsid w:val="213B4245"/>
    <w:rsid w:val="2155655B"/>
    <w:rsid w:val="258E044D"/>
    <w:rsid w:val="27123744"/>
    <w:rsid w:val="27E706F8"/>
    <w:rsid w:val="27EF5EFC"/>
    <w:rsid w:val="27F3026C"/>
    <w:rsid w:val="287B64C4"/>
    <w:rsid w:val="293F74E1"/>
    <w:rsid w:val="2ABF7DAE"/>
    <w:rsid w:val="2BC70452"/>
    <w:rsid w:val="2C4D45B2"/>
    <w:rsid w:val="2D2C0033"/>
    <w:rsid w:val="2D9C7930"/>
    <w:rsid w:val="2E9C2B1D"/>
    <w:rsid w:val="2EFA50C6"/>
    <w:rsid w:val="2F530D4B"/>
    <w:rsid w:val="302050BE"/>
    <w:rsid w:val="31AA0E3F"/>
    <w:rsid w:val="34986E91"/>
    <w:rsid w:val="35024A5E"/>
    <w:rsid w:val="359322BD"/>
    <w:rsid w:val="37E578F7"/>
    <w:rsid w:val="39946EA7"/>
    <w:rsid w:val="39FD34E7"/>
    <w:rsid w:val="3B855143"/>
    <w:rsid w:val="3C5B3621"/>
    <w:rsid w:val="3CEF6B5C"/>
    <w:rsid w:val="3D4E7804"/>
    <w:rsid w:val="3DB61788"/>
    <w:rsid w:val="3DC8294C"/>
    <w:rsid w:val="3E0654A9"/>
    <w:rsid w:val="3FC13CCA"/>
    <w:rsid w:val="40C73D80"/>
    <w:rsid w:val="42623E3C"/>
    <w:rsid w:val="431E4907"/>
    <w:rsid w:val="44157010"/>
    <w:rsid w:val="45BB3C03"/>
    <w:rsid w:val="46980716"/>
    <w:rsid w:val="46E70836"/>
    <w:rsid w:val="47C00C38"/>
    <w:rsid w:val="48187ED2"/>
    <w:rsid w:val="48A5331A"/>
    <w:rsid w:val="490512DF"/>
    <w:rsid w:val="497B1AEA"/>
    <w:rsid w:val="4B2A75B7"/>
    <w:rsid w:val="4C7F13D8"/>
    <w:rsid w:val="4CE9052E"/>
    <w:rsid w:val="4D544858"/>
    <w:rsid w:val="51FE094D"/>
    <w:rsid w:val="52435E32"/>
    <w:rsid w:val="568D7586"/>
    <w:rsid w:val="56CD4DD2"/>
    <w:rsid w:val="57AD35DA"/>
    <w:rsid w:val="58143B62"/>
    <w:rsid w:val="58B9798F"/>
    <w:rsid w:val="5AAE5CF0"/>
    <w:rsid w:val="5ACA4A36"/>
    <w:rsid w:val="5B0D5512"/>
    <w:rsid w:val="5C410F45"/>
    <w:rsid w:val="5F1F7CBB"/>
    <w:rsid w:val="5F360FC1"/>
    <w:rsid w:val="5F662898"/>
    <w:rsid w:val="603651B5"/>
    <w:rsid w:val="6272076E"/>
    <w:rsid w:val="62EE0C31"/>
    <w:rsid w:val="63071C94"/>
    <w:rsid w:val="63466D49"/>
    <w:rsid w:val="63F7429C"/>
    <w:rsid w:val="640867B2"/>
    <w:rsid w:val="648F0B4D"/>
    <w:rsid w:val="66EC1FA5"/>
    <w:rsid w:val="679F4B92"/>
    <w:rsid w:val="67F804ED"/>
    <w:rsid w:val="69822D1E"/>
    <w:rsid w:val="69B03480"/>
    <w:rsid w:val="6A482899"/>
    <w:rsid w:val="6A8438DB"/>
    <w:rsid w:val="6AF73981"/>
    <w:rsid w:val="6B717A62"/>
    <w:rsid w:val="6BB31628"/>
    <w:rsid w:val="6CCC6A5C"/>
    <w:rsid w:val="6D39228E"/>
    <w:rsid w:val="6D826AA1"/>
    <w:rsid w:val="6E2A2AA4"/>
    <w:rsid w:val="6E321FD1"/>
    <w:rsid w:val="6E743BAB"/>
    <w:rsid w:val="6E8E241B"/>
    <w:rsid w:val="6ED31318"/>
    <w:rsid w:val="6EDA668A"/>
    <w:rsid w:val="6EF70BC7"/>
    <w:rsid w:val="6F8577CD"/>
    <w:rsid w:val="6FCE1463"/>
    <w:rsid w:val="71AE1F78"/>
    <w:rsid w:val="72A51736"/>
    <w:rsid w:val="72F040EC"/>
    <w:rsid w:val="730841B5"/>
    <w:rsid w:val="737B76B9"/>
    <w:rsid w:val="74073196"/>
    <w:rsid w:val="76B419F7"/>
    <w:rsid w:val="76D63E2D"/>
    <w:rsid w:val="780B2E63"/>
    <w:rsid w:val="786E35EB"/>
    <w:rsid w:val="79C1343D"/>
    <w:rsid w:val="79E4227F"/>
    <w:rsid w:val="7A27399E"/>
    <w:rsid w:val="7B2B5538"/>
    <w:rsid w:val="7C3248C7"/>
    <w:rsid w:val="7CB204BE"/>
    <w:rsid w:val="7DD4696F"/>
    <w:rsid w:val="7DD5042A"/>
    <w:rsid w:val="7E0518A8"/>
    <w:rsid w:val="7E1B534E"/>
    <w:rsid w:val="7F7267AD"/>
    <w:rsid w:val="7F9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209" w:firstLineChars="200"/>
      <w:jc w:val="left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660" w:lineRule="exact"/>
      <w:ind w:leftChars="0"/>
      <w:jc w:val="center"/>
      <w:outlineLvl w:val="0"/>
    </w:pPr>
    <w:rPr>
      <w:rFonts w:ascii="Calibri" w:hAnsi="Calibri" w:eastAsia="宋体"/>
      <w:b/>
      <w:kern w:val="44"/>
      <w:sz w:val="36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660" w:lineRule="exact"/>
      <w:ind w:left="640" w:leftChars="200" w:right="0" w:rightChars="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ascii="Calibri" w:hAnsi="Calibri" w:eastAsia="宋体"/>
      <w:b/>
      <w:kern w:val="44"/>
      <w:sz w:val="36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1398</Characters>
  <Lines>0</Lines>
  <Paragraphs>0</Paragraphs>
  <TotalTime>11</TotalTime>
  <ScaleCrop>false</ScaleCrop>
  <LinksUpToDate>false</LinksUpToDate>
  <CharactersWithSpaces>1438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2020-04-13T05:45:00Z</cp:lastPrinted>
  <dcterms:modified xsi:type="dcterms:W3CDTF">2020-05-19T07:07:34Z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