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6"/>
          <w:szCs w:val="36"/>
        </w:rPr>
      </w:pPr>
    </w:p>
    <w:p>
      <w:pPr>
        <w:rPr>
          <w:rFonts w:hint="eastAsia" w:ascii="宋体" w:hAnsi="宋体"/>
          <w:sz w:val="36"/>
          <w:szCs w:val="36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校学发〔20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highlight w:val="none"/>
        </w:rPr>
        <w:t>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号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pacing w:val="-20"/>
          <w:sz w:val="36"/>
        </w:rPr>
      </w:pPr>
      <w:r>
        <w:rPr>
          <w:rFonts w:hint="eastAsia" w:ascii="宋体" w:hAnsi="宋体"/>
          <w:b/>
          <w:bCs/>
          <w:sz w:val="36"/>
        </w:rPr>
        <w:t>关于</w:t>
      </w:r>
      <w:r>
        <w:rPr>
          <w:rFonts w:hint="eastAsia" w:ascii="宋体" w:hAnsi="宋体"/>
          <w:b/>
          <w:bCs/>
          <w:spacing w:val="-20"/>
          <w:sz w:val="36"/>
          <w:lang w:eastAsia="zh-CN"/>
        </w:rPr>
        <w:t>评选</w:t>
      </w:r>
      <w:r>
        <w:rPr>
          <w:rFonts w:hint="eastAsia" w:ascii="宋体" w:hAnsi="宋体"/>
          <w:b/>
          <w:bCs/>
          <w:sz w:val="36"/>
        </w:rPr>
        <w:t>二○</w:t>
      </w:r>
      <w:r>
        <w:rPr>
          <w:rFonts w:hint="eastAsia" w:ascii="宋体" w:hAnsi="宋体"/>
          <w:b/>
          <w:bCs/>
          <w:sz w:val="36"/>
          <w:lang w:eastAsia="zh-CN"/>
        </w:rPr>
        <w:t>二二</w:t>
      </w:r>
      <w:r>
        <w:rPr>
          <w:rFonts w:hint="eastAsia" w:ascii="宋体" w:hAnsi="宋体"/>
          <w:b/>
          <w:bCs/>
          <w:sz w:val="36"/>
        </w:rPr>
        <w:t>届优秀</w:t>
      </w:r>
      <w:r>
        <w:rPr>
          <w:rFonts w:hint="eastAsia" w:ascii="宋体" w:hAnsi="宋体"/>
          <w:b/>
          <w:bCs/>
          <w:spacing w:val="-20"/>
          <w:sz w:val="36"/>
        </w:rPr>
        <w:t>毕业生、优秀学生干部</w:t>
      </w:r>
    </w:p>
    <w:p>
      <w:pPr>
        <w:jc w:val="center"/>
        <w:rPr>
          <w:rFonts w:hint="eastAsia" w:ascii="宋体" w:hAnsi="宋体" w:eastAsia="宋体"/>
          <w:b/>
          <w:bCs/>
          <w:sz w:val="36"/>
          <w:lang w:eastAsia="zh-CN"/>
        </w:rPr>
      </w:pPr>
      <w:r>
        <w:rPr>
          <w:rFonts w:hint="eastAsia" w:ascii="宋体" w:hAnsi="宋体"/>
          <w:b/>
          <w:bCs/>
          <w:spacing w:val="-20"/>
          <w:sz w:val="36"/>
          <w:lang w:eastAsia="zh-CN"/>
        </w:rPr>
        <w:t>及学习成绩优异生</w:t>
      </w:r>
      <w:r>
        <w:rPr>
          <w:rFonts w:hint="eastAsia" w:ascii="宋体" w:hAnsi="宋体"/>
          <w:b/>
          <w:bCs/>
          <w:spacing w:val="-20"/>
          <w:sz w:val="36"/>
        </w:rPr>
        <w:t>的</w:t>
      </w:r>
      <w:r>
        <w:rPr>
          <w:rFonts w:hint="eastAsia" w:ascii="宋体" w:hAnsi="宋体"/>
          <w:b/>
          <w:bCs/>
          <w:spacing w:val="-20"/>
          <w:sz w:val="36"/>
          <w:lang w:eastAsia="zh-CN"/>
        </w:rPr>
        <w:t>通知</w:t>
      </w:r>
    </w:p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各学院：</w:t>
      </w:r>
    </w:p>
    <w:p>
      <w:pPr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20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届毕业生毕业在即，为表彰先进，树立典型，激励广大青年学生勤奋学习、积极上进，学校决定在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届毕业生中开展评选“优秀毕业生”“优秀学生干部”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“学习成绩优异生”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活动，现将有关事项通知如下：</w:t>
      </w:r>
    </w:p>
    <w:p>
      <w:pPr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一、评选范围：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全校在籍毕业生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、评选条件</w:t>
      </w:r>
    </w:p>
    <w:p>
      <w:pPr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严格按照《长春建筑学院学生奖励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办法》中各项评选条件进行评选。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三、评选办法</w:t>
      </w:r>
    </w:p>
    <w:p>
      <w:pPr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1.毕业班要严格按照评选条件、比例，进行初选，推荐优秀毕业生、优秀学生干部候选人名单，并将事迹材料和证明材料上报至分院。</w:t>
      </w:r>
    </w:p>
    <w:p>
      <w:pPr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  <w:highlight w:val="yellow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2.各分院对上报的事迹材料和证明材料进行调查、审核，确定人选后，将评选结果在本学院公示三天，无</w:t>
      </w: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</w:rPr>
        <w:t>异议后于6月</w:t>
      </w: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</w:rPr>
        <w:t>日报送学生工作处审批；逾期未报者视为放弃评优活动。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eastAsia="zh-CN"/>
        </w:rPr>
        <w:t>四、表彰奖励</w:t>
      </w:r>
    </w:p>
    <w:p>
      <w:pPr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</w:rPr>
        <w:t>学校将对“优秀毕业生”“优秀学生干部”</w:t>
      </w: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  <w:lang w:eastAsia="zh-CN"/>
        </w:rPr>
        <w:t>“学习成绩优异生”予以</w:t>
      </w: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</w:rPr>
        <w:t>表彰，颁发荣誉证书，相关材料归入本人档案。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eastAsia="zh-CN"/>
        </w:rPr>
        <w:t>五、注意事项</w:t>
      </w:r>
    </w:p>
    <w:p>
      <w:pPr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凡获得荣誉称号的学生，在离校前因违纪或其他原因受到校级通报批评、党内和行政处分或毕业设计（论文）不合格者，一律取消其荣誉称号。         </w:t>
      </w:r>
    </w:p>
    <w:p>
      <w:pPr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长春建筑学院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2022届优秀毕业生、优秀学生干部、学习成绩优异生名额分配明细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numPr>
          <w:ilvl w:val="0"/>
          <w:numId w:val="1"/>
        </w:numPr>
        <w:ind w:left="1600" w:leftChars="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长春建筑学院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届优秀毕业生登记表</w:t>
      </w:r>
    </w:p>
    <w:p>
      <w:pPr>
        <w:numPr>
          <w:ilvl w:val="0"/>
          <w:numId w:val="1"/>
        </w:numPr>
        <w:ind w:left="1600" w:leftChars="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长春建筑学院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 xml:space="preserve">届优秀学生干部登记表 </w:t>
      </w:r>
    </w:p>
    <w:p>
      <w:pPr>
        <w:numPr>
          <w:ilvl w:val="0"/>
          <w:numId w:val="1"/>
        </w:numPr>
        <w:ind w:left="1600" w:leftChars="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长春建筑学院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届</w:t>
      </w:r>
      <w:r>
        <w:rPr>
          <w:rFonts w:hint="eastAsia" w:ascii="仿宋_GB2312" w:eastAsia="仿宋_GB2312"/>
          <w:sz w:val="32"/>
          <w:szCs w:val="32"/>
          <w:lang w:eastAsia="zh-CN"/>
        </w:rPr>
        <w:t>学习成绩优异生</w:t>
      </w:r>
      <w:r>
        <w:rPr>
          <w:rFonts w:hint="eastAsia" w:ascii="仿宋_GB2312" w:eastAsia="仿宋_GB2312"/>
          <w:sz w:val="32"/>
          <w:szCs w:val="32"/>
        </w:rPr>
        <w:t xml:space="preserve">登记表  </w:t>
      </w:r>
    </w:p>
    <w:p>
      <w:pPr>
        <w:numPr>
          <w:ilvl w:val="0"/>
          <w:numId w:val="0"/>
        </w:numPr>
        <w:ind w:firstLine="5120" w:firstLineChars="16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长春建筑学院</w:t>
      </w:r>
    </w:p>
    <w:p>
      <w:pPr>
        <w:ind w:right="640" w:firstLine="5440" w:firstLineChars="17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440" w:lineRule="exact"/>
        <w:ind w:firstLine="0" w:firstLineChars="0"/>
        <w:rPr>
          <w:rFonts w:hint="eastAsia" w:ascii="仿宋_GB2312" w:eastAsia="仿宋_GB2312" w:cs="仿宋_GB2312"/>
          <w:szCs w:val="32"/>
        </w:rPr>
      </w:pPr>
      <w:r>
        <w:rPr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217170</wp:posOffset>
                </wp:positionV>
                <wp:extent cx="5539740" cy="21590"/>
                <wp:effectExtent l="0" t="7620" r="7620" b="1651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740" cy="2159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17.1pt;height:1.7pt;width:436.2pt;z-index:251659264;mso-width-relative:page;mso-height-relative:page;" filled="f" stroked="t" coordsize="21600,21600" o:gfxdata="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Qtv0dQAAAAHAQAADwAAAAAAAAABACAAAAAiAAAAZHJzL2Rvd25yZXYu&#10;eG1sUEsBAhQAFAAAAAgAh07iQOBd8GL/AQAA9wMAAA4AAAAAAAAAAQAgAAAAIwEAAGRycy9lMm9E&#10;b2MueG1sUEsFBgAAAAAGAAYAWQEAAJQFAAAAAA==&#10;">
                <v:fill on="f" focussize="0,0"/>
                <v:stroke weight="1.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440" w:lineRule="exact"/>
        <w:ind w:left="0" w:leftChars="0" w:right="210" w:rightChars="100" w:firstLine="280" w:firstLineChars="100"/>
        <w:rPr>
          <w:rFonts w:ascii="仿宋_GB2312" w:eastAsia="仿宋_GB2312"/>
          <w:spacing w:val="0"/>
          <w:sz w:val="28"/>
          <w:szCs w:val="28"/>
        </w:rPr>
      </w:pPr>
      <w:r>
        <w:rPr>
          <w:rFonts w:hint="eastAsia" w:ascii="仿宋_GB2312" w:eastAsia="仿宋_GB2312" w:cs="仿宋_GB2312"/>
          <w:spacing w:val="0"/>
          <w:sz w:val="28"/>
          <w:szCs w:val="28"/>
        </w:rPr>
        <w:t>长春建筑学院学</w:t>
      </w:r>
      <w:r>
        <w:rPr>
          <w:rFonts w:hint="eastAsia" w:ascii="仿宋_GB2312" w:eastAsia="仿宋_GB2312" w:cs="仿宋_GB2312"/>
          <w:spacing w:val="0"/>
          <w:sz w:val="28"/>
          <w:szCs w:val="28"/>
          <w:lang w:eastAsia="zh-CN"/>
        </w:rPr>
        <w:t>生工作处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 xml:space="preserve">        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 xml:space="preserve">          </w:t>
      </w:r>
      <w:r>
        <w:rPr>
          <w:rFonts w:ascii="仿宋_GB2312" w:eastAsia="仿宋_GB2312" w:cs="仿宋_GB2312"/>
          <w:spacing w:val="0"/>
          <w:sz w:val="28"/>
          <w:szCs w:val="28"/>
        </w:rPr>
        <w:t>20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2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年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月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日印发</w:t>
      </w:r>
    </w:p>
    <w:p>
      <w:p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105410</wp:posOffset>
                </wp:positionV>
                <wp:extent cx="5539740" cy="21590"/>
                <wp:effectExtent l="0" t="7620" r="7620" b="1651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740" cy="2159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5pt;margin-top:8.3pt;height:1.7pt;width:436.2pt;z-index:251660288;mso-width-relative:page;mso-height-relative:page;" filled="f" stroked="t" coordsize="21600,21600" o:gfxdata="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qwOgtIAAAAHAQAADwAAAAAAAAABACAAAAAiAAAAZHJzL2Rvd25yZXYueG1s&#10;UEsBAhQAFAAAAAgAh07iQJPiqoz+AQAA9wMAAA4AAAAAAAAAAQAgAAAAIQEAAGRycy9lMm9Eb2Mu&#10;eG1sUEsFBgAAAAAGAAYAWQEAAJEFAAAAAA==&#10;">
                <v:fill on="f" focussize="0,0"/>
                <v:stroke weight="1.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1474" w:right="1474" w:bottom="170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长春建筑学院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2022届优秀毕业生、优秀学生干部、学习成绩优异生名额分配明细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                         单位：人</w:t>
      </w:r>
    </w:p>
    <w:tbl>
      <w:tblPr>
        <w:tblStyle w:val="5"/>
        <w:tblpPr w:leftFromText="180" w:rightFromText="180" w:vertAnchor="text" w:horzAnchor="page" w:tblpX="891" w:tblpY="261"/>
        <w:tblOverlap w:val="never"/>
        <w:tblW w:w="15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933"/>
        <w:gridCol w:w="1245"/>
        <w:gridCol w:w="1170"/>
        <w:gridCol w:w="1185"/>
        <w:gridCol w:w="1380"/>
        <w:gridCol w:w="1230"/>
        <w:gridCol w:w="1320"/>
        <w:gridCol w:w="1425"/>
        <w:gridCol w:w="1303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259" w:type="dxa"/>
            <w:tcBorders>
              <w:tl2br w:val="single" w:color="auto" w:sz="4" w:space="0"/>
            </w:tcBorders>
          </w:tcPr>
          <w:p>
            <w:pPr>
              <w:ind w:firstLine="843" w:firstLineChars="3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学院</w:t>
            </w:r>
          </w:p>
          <w:p>
            <w:pPr>
              <w:ind w:firstLine="281" w:firstLineChars="1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奖项</w:t>
            </w:r>
          </w:p>
        </w:tc>
        <w:tc>
          <w:tcPr>
            <w:tcW w:w="933" w:type="dxa"/>
          </w:tcPr>
          <w:p>
            <w:pPr>
              <w:spacing w:line="720" w:lineRule="auto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  <w:t>建筑</w:t>
            </w:r>
          </w:p>
        </w:tc>
        <w:tc>
          <w:tcPr>
            <w:tcW w:w="1245" w:type="dxa"/>
          </w:tcPr>
          <w:p>
            <w:pPr>
              <w:spacing w:line="720" w:lineRule="auto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  <w:t>土木</w:t>
            </w:r>
          </w:p>
        </w:tc>
        <w:tc>
          <w:tcPr>
            <w:tcW w:w="1170" w:type="dxa"/>
          </w:tcPr>
          <w:p>
            <w:pPr>
              <w:spacing w:line="720" w:lineRule="auto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  <w:t>城建</w:t>
            </w:r>
          </w:p>
        </w:tc>
        <w:tc>
          <w:tcPr>
            <w:tcW w:w="1185" w:type="dxa"/>
          </w:tcPr>
          <w:p>
            <w:pPr>
              <w:spacing w:line="720" w:lineRule="auto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  <w:t>电气</w:t>
            </w:r>
          </w:p>
        </w:tc>
        <w:tc>
          <w:tcPr>
            <w:tcW w:w="1380" w:type="dxa"/>
          </w:tcPr>
          <w:p>
            <w:pPr>
              <w:spacing w:line="720" w:lineRule="auto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  <w:t>管理</w:t>
            </w:r>
          </w:p>
        </w:tc>
        <w:tc>
          <w:tcPr>
            <w:tcW w:w="1230" w:type="dxa"/>
          </w:tcPr>
          <w:p>
            <w:pPr>
              <w:spacing w:line="720" w:lineRule="auto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  <w:t>交通</w:t>
            </w:r>
          </w:p>
        </w:tc>
        <w:tc>
          <w:tcPr>
            <w:tcW w:w="1320" w:type="dxa"/>
          </w:tcPr>
          <w:p>
            <w:pPr>
              <w:spacing w:line="720" w:lineRule="auto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  <w:t>文创</w:t>
            </w:r>
          </w:p>
        </w:tc>
        <w:tc>
          <w:tcPr>
            <w:tcW w:w="1425" w:type="dxa"/>
          </w:tcPr>
          <w:p>
            <w:pPr>
              <w:spacing w:line="720" w:lineRule="auto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  <w:t>艺术</w:t>
            </w:r>
          </w:p>
        </w:tc>
        <w:tc>
          <w:tcPr>
            <w:tcW w:w="1303" w:type="dxa"/>
          </w:tcPr>
          <w:p>
            <w:pPr>
              <w:spacing w:line="720" w:lineRule="auto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  <w:t>健康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  <w:t>校团委、学生会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vertAlign w:val="baseline"/>
                <w:lang w:eastAsia="zh-CN"/>
              </w:rPr>
              <w:t>优秀毕业生</w:t>
            </w:r>
          </w:p>
        </w:tc>
        <w:tc>
          <w:tcPr>
            <w:tcW w:w="933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6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11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10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14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18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9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23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12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9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vertAlign w:val="baseline"/>
                <w:lang w:eastAsia="zh-CN"/>
              </w:rPr>
              <w:t>优秀学生干部</w:t>
            </w:r>
          </w:p>
        </w:tc>
        <w:tc>
          <w:tcPr>
            <w:tcW w:w="933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10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20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17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23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30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15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28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17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16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vertAlign w:val="baseline"/>
                <w:lang w:eastAsia="zh-CN"/>
              </w:rPr>
              <w:t>学习成绩优异生</w:t>
            </w:r>
          </w:p>
        </w:tc>
        <w:tc>
          <w:tcPr>
            <w:tcW w:w="933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13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6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6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14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11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8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8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6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3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  <w:sectPr>
          <w:pgSz w:w="16838" w:h="11906" w:orient="landscape"/>
          <w:pgMar w:top="1474" w:right="1474" w:bottom="1474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长春建筑学院二</w:t>
      </w:r>
      <w:r>
        <w:rPr>
          <w:rFonts w:hint="eastAsia"/>
          <w:b/>
          <w:sz w:val="30"/>
          <w:szCs w:val="30"/>
          <w:lang w:eastAsia="zh-CN"/>
        </w:rPr>
        <w:t>〇二二</w:t>
      </w:r>
      <w:r>
        <w:rPr>
          <w:rFonts w:hint="eastAsia"/>
          <w:b/>
          <w:sz w:val="30"/>
          <w:szCs w:val="30"/>
        </w:rPr>
        <w:t>届优秀毕业生登记表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系别：                   专业：                       填表日期：    年    月   日</w:t>
      </w:r>
    </w:p>
    <w:tbl>
      <w:tblPr>
        <w:tblStyle w:val="5"/>
        <w:tblpPr w:leftFromText="180" w:rightFromText="180" w:vertAnchor="text" w:horzAnchor="margin" w:tblpY="158"/>
        <w:tblW w:w="892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561"/>
        <w:gridCol w:w="959"/>
        <w:gridCol w:w="1194"/>
        <w:gridCol w:w="966"/>
        <w:gridCol w:w="1260"/>
        <w:gridCol w:w="900"/>
        <w:gridCol w:w="12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828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6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19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级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42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5580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在校期间受过何种奖励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年      月      日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828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年      月      日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注：此表一式两份，一份学校留存另一份装入毕业生档案。</w:t>
      </w:r>
    </w:p>
    <w:p>
      <w:pPr>
        <w:jc w:val="right"/>
        <w:rPr>
          <w:rFonts w:hint="eastAsia"/>
          <w:b/>
          <w:sz w:val="30"/>
          <w:szCs w:val="30"/>
        </w:rPr>
      </w:pPr>
      <w:r>
        <w:rPr>
          <w:rFonts w:hint="eastAsia"/>
        </w:rPr>
        <w:t>学生工作处制</w:t>
      </w:r>
    </w:p>
    <w:p>
      <w:pPr>
        <w:jc w:val="both"/>
        <w:rPr>
          <w:rFonts w:hint="eastAsia"/>
          <w:b/>
          <w:sz w:val="30"/>
          <w:szCs w:val="30"/>
        </w:rPr>
        <w:sectPr>
          <w:pgSz w:w="11905" w:h="16838"/>
          <w:pgMar w:top="1474" w:right="1474" w:bottom="170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rtlGutter w:val="0"/>
          <w:docGrid w:type="lines" w:linePitch="325" w:charSpace="0"/>
        </w:sect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长春建筑学院二○</w:t>
      </w:r>
      <w:r>
        <w:rPr>
          <w:rFonts w:hint="eastAsia"/>
          <w:b/>
          <w:sz w:val="30"/>
          <w:szCs w:val="30"/>
          <w:lang w:eastAsia="zh-CN"/>
        </w:rPr>
        <w:t>二二</w:t>
      </w:r>
      <w:r>
        <w:rPr>
          <w:rFonts w:hint="eastAsia"/>
          <w:b/>
          <w:sz w:val="30"/>
          <w:szCs w:val="30"/>
        </w:rPr>
        <w:t>届优秀学生干部登记表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系别：                   专业：                       填表日期：    年    月   日</w:t>
      </w:r>
    </w:p>
    <w:tbl>
      <w:tblPr>
        <w:tblStyle w:val="5"/>
        <w:tblpPr w:leftFromText="180" w:rightFromText="180" w:vertAnchor="text" w:horzAnchor="margin" w:tblpY="158"/>
        <w:tblW w:w="892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561"/>
        <w:gridCol w:w="959"/>
        <w:gridCol w:w="1194"/>
        <w:gridCol w:w="966"/>
        <w:gridCol w:w="1260"/>
        <w:gridCol w:w="996"/>
        <w:gridCol w:w="11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828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6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19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164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级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 号</w:t>
            </w:r>
          </w:p>
        </w:tc>
        <w:tc>
          <w:tcPr>
            <w:tcW w:w="342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5580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在校期间受过何种奖励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年      月      日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828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年      月      日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注：此表一式两份，一份学校留存另一份装入毕业生档案。</w:t>
      </w:r>
    </w:p>
    <w:p>
      <w:pPr>
        <w:jc w:val="right"/>
        <w:rPr>
          <w:rFonts w:hint="default" w:ascii="仿宋_GB2312" w:eastAsia="仿宋_GB2312"/>
          <w:sz w:val="32"/>
          <w:szCs w:val="32"/>
          <w:lang w:val="en-US" w:eastAsia="zh-CN"/>
        </w:rPr>
        <w:sectPr>
          <w:pgSz w:w="11905" w:h="16838"/>
          <w:pgMar w:top="1474" w:right="1474" w:bottom="170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rtlGutter w:val="0"/>
          <w:docGrid w:type="lines" w:linePitch="325" w:charSpace="0"/>
        </w:sectPr>
      </w:pPr>
      <w:r>
        <w:rPr>
          <w:rFonts w:hint="eastAsia"/>
        </w:rPr>
        <w:t>学生工作处制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长春建筑学院二○</w:t>
      </w:r>
      <w:r>
        <w:rPr>
          <w:rFonts w:hint="eastAsia"/>
          <w:b/>
          <w:sz w:val="30"/>
          <w:szCs w:val="30"/>
          <w:lang w:eastAsia="zh-CN"/>
        </w:rPr>
        <w:t>二二</w:t>
      </w:r>
      <w:r>
        <w:rPr>
          <w:rFonts w:hint="eastAsia"/>
          <w:b/>
          <w:sz w:val="30"/>
          <w:szCs w:val="30"/>
        </w:rPr>
        <w:t>届学习成绩优异生登记表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系别：                   专业：                       填表日期：    年    月   日</w:t>
      </w:r>
    </w:p>
    <w:tbl>
      <w:tblPr>
        <w:tblStyle w:val="5"/>
        <w:tblpPr w:leftFromText="180" w:rightFromText="180" w:vertAnchor="text" w:horzAnchor="margin" w:tblpY="158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561"/>
        <w:gridCol w:w="959"/>
        <w:gridCol w:w="1194"/>
        <w:gridCol w:w="966"/>
        <w:gridCol w:w="1260"/>
        <w:gridCol w:w="996"/>
        <w:gridCol w:w="11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828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6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19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164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级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 号</w:t>
            </w:r>
          </w:p>
        </w:tc>
        <w:tc>
          <w:tcPr>
            <w:tcW w:w="342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5580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在校期间受过何种奖励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年      月      日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828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年      月      日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注：此表一式两份，一份学院留存另一份装入毕业生档案。</w:t>
      </w:r>
    </w:p>
    <w:p>
      <w:pPr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/>
        </w:rPr>
        <w:t>学生工作处制</w:t>
      </w:r>
    </w:p>
    <w:sectPr>
      <w:pgSz w:w="10319" w:h="14572"/>
      <w:pgMar w:top="935" w:right="1139" w:bottom="779" w:left="9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 xml:space="preserve">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- 4 -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2496CF"/>
    <w:multiLevelType w:val="singleLevel"/>
    <w:tmpl w:val="CA2496CF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MWQ2MzZjNDMzMjI4YTdmYTc2ZTg5YzJmOGJkYTIifQ=="/>
  </w:docVars>
  <w:rsids>
    <w:rsidRoot w:val="471B3EA0"/>
    <w:rsid w:val="00A177DC"/>
    <w:rsid w:val="02181B92"/>
    <w:rsid w:val="032D48D7"/>
    <w:rsid w:val="03A02092"/>
    <w:rsid w:val="061E6B9F"/>
    <w:rsid w:val="067526A6"/>
    <w:rsid w:val="09732840"/>
    <w:rsid w:val="0B9C2FDE"/>
    <w:rsid w:val="0E3B66C8"/>
    <w:rsid w:val="11357BFB"/>
    <w:rsid w:val="126344DD"/>
    <w:rsid w:val="1298194F"/>
    <w:rsid w:val="130539AA"/>
    <w:rsid w:val="13155D4C"/>
    <w:rsid w:val="13513F95"/>
    <w:rsid w:val="166C5006"/>
    <w:rsid w:val="167F5B81"/>
    <w:rsid w:val="17B0762B"/>
    <w:rsid w:val="19F95391"/>
    <w:rsid w:val="1A1467FB"/>
    <w:rsid w:val="1BBB0703"/>
    <w:rsid w:val="1BE73E39"/>
    <w:rsid w:val="1CDB1099"/>
    <w:rsid w:val="1D9F6CE6"/>
    <w:rsid w:val="1E3B2FC9"/>
    <w:rsid w:val="1EAB7192"/>
    <w:rsid w:val="1EEB3BAC"/>
    <w:rsid w:val="22347461"/>
    <w:rsid w:val="22786ECD"/>
    <w:rsid w:val="245A67AD"/>
    <w:rsid w:val="24A34C98"/>
    <w:rsid w:val="25293111"/>
    <w:rsid w:val="26AF13C4"/>
    <w:rsid w:val="27C87F3C"/>
    <w:rsid w:val="284D4FC9"/>
    <w:rsid w:val="28AD2AFB"/>
    <w:rsid w:val="29205774"/>
    <w:rsid w:val="2A1B3A72"/>
    <w:rsid w:val="2A4C2E6E"/>
    <w:rsid w:val="2BA67BF6"/>
    <w:rsid w:val="2C372ADE"/>
    <w:rsid w:val="2C3801CB"/>
    <w:rsid w:val="2D043CD0"/>
    <w:rsid w:val="2D5869A7"/>
    <w:rsid w:val="2DEE74DB"/>
    <w:rsid w:val="2E797950"/>
    <w:rsid w:val="2ED34A16"/>
    <w:rsid w:val="301F6012"/>
    <w:rsid w:val="304F49D5"/>
    <w:rsid w:val="322A618B"/>
    <w:rsid w:val="334F7D4C"/>
    <w:rsid w:val="33BF1400"/>
    <w:rsid w:val="34081744"/>
    <w:rsid w:val="364B65D7"/>
    <w:rsid w:val="37C247B7"/>
    <w:rsid w:val="384546EC"/>
    <w:rsid w:val="385761DA"/>
    <w:rsid w:val="3919030D"/>
    <w:rsid w:val="398A4394"/>
    <w:rsid w:val="3994316F"/>
    <w:rsid w:val="3A594BAA"/>
    <w:rsid w:val="3C424628"/>
    <w:rsid w:val="3D4B2926"/>
    <w:rsid w:val="3D7E7C62"/>
    <w:rsid w:val="3EFC5A2A"/>
    <w:rsid w:val="3F661340"/>
    <w:rsid w:val="3F7F3FFE"/>
    <w:rsid w:val="3F8563D2"/>
    <w:rsid w:val="3FD94084"/>
    <w:rsid w:val="431C742A"/>
    <w:rsid w:val="431E31A2"/>
    <w:rsid w:val="434F476D"/>
    <w:rsid w:val="467017BE"/>
    <w:rsid w:val="46C51AB9"/>
    <w:rsid w:val="46D218A0"/>
    <w:rsid w:val="470147DB"/>
    <w:rsid w:val="471B3EA0"/>
    <w:rsid w:val="47564B50"/>
    <w:rsid w:val="493F2EB5"/>
    <w:rsid w:val="496F2AEF"/>
    <w:rsid w:val="4B0041DB"/>
    <w:rsid w:val="4CA82235"/>
    <w:rsid w:val="4DCB16E0"/>
    <w:rsid w:val="4EAF1B46"/>
    <w:rsid w:val="4F2A3016"/>
    <w:rsid w:val="50283079"/>
    <w:rsid w:val="52B50A93"/>
    <w:rsid w:val="53303DF1"/>
    <w:rsid w:val="53D0673A"/>
    <w:rsid w:val="53DC07BC"/>
    <w:rsid w:val="54CC055E"/>
    <w:rsid w:val="55CC79BD"/>
    <w:rsid w:val="55DF7197"/>
    <w:rsid w:val="56E93853"/>
    <w:rsid w:val="57AF3A0B"/>
    <w:rsid w:val="586A7D22"/>
    <w:rsid w:val="595A12D7"/>
    <w:rsid w:val="5B2A4F0E"/>
    <w:rsid w:val="5B5A6BA3"/>
    <w:rsid w:val="5B8E74D8"/>
    <w:rsid w:val="5BB22BCA"/>
    <w:rsid w:val="5DB41A27"/>
    <w:rsid w:val="5FC92B98"/>
    <w:rsid w:val="617C01D8"/>
    <w:rsid w:val="62C72895"/>
    <w:rsid w:val="632C7149"/>
    <w:rsid w:val="64237732"/>
    <w:rsid w:val="64C21161"/>
    <w:rsid w:val="65B3072F"/>
    <w:rsid w:val="66C921A4"/>
    <w:rsid w:val="68AC7F54"/>
    <w:rsid w:val="6B277AC9"/>
    <w:rsid w:val="6D243A7A"/>
    <w:rsid w:val="6E2E7E6F"/>
    <w:rsid w:val="6E750072"/>
    <w:rsid w:val="71F94C57"/>
    <w:rsid w:val="721C6D66"/>
    <w:rsid w:val="738B0B0A"/>
    <w:rsid w:val="738F7621"/>
    <w:rsid w:val="74ED1705"/>
    <w:rsid w:val="75F04B9B"/>
    <w:rsid w:val="7911068D"/>
    <w:rsid w:val="79940D61"/>
    <w:rsid w:val="79F10BA7"/>
    <w:rsid w:val="7A2A4F47"/>
    <w:rsid w:val="7A7973D0"/>
    <w:rsid w:val="7A8022C1"/>
    <w:rsid w:val="7B453E29"/>
    <w:rsid w:val="7BA1288C"/>
    <w:rsid w:val="7C811670"/>
    <w:rsid w:val="7DB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ind w:firstLine="0" w:firstLineChars="0"/>
      <w:outlineLvl w:val="1"/>
    </w:pPr>
    <w:rPr>
      <w:rFonts w:ascii="Arial" w:hAnsi="Arial" w:eastAsia="仿宋_GB2312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标题 2 Char"/>
    <w:link w:val="2"/>
    <w:qFormat/>
    <w:uiPriority w:val="0"/>
    <w:rPr>
      <w:rFonts w:ascii="Arial" w:hAnsi="Arial" w:eastAsia="仿宋_GB2312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1096</Words>
  <Characters>1152</Characters>
  <Lines>0</Lines>
  <Paragraphs>0</Paragraphs>
  <TotalTime>150</TotalTime>
  <ScaleCrop>false</ScaleCrop>
  <LinksUpToDate>false</LinksUpToDate>
  <CharactersWithSpaces>1591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2019-05-17T00:56:00Z</dcterms:created>
  <dc:creator>罘遠、莪幸福</dc:creator>
  <cp:lastModifiedBy>杨佳</cp:lastModifiedBy>
  <dcterms:modified xsi:type="dcterms:W3CDTF">2022-06-10T05:27:31Z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8F9B0F77E68340DDB849C43CD67387CC</vt:lpwstr>
  </property>
  <property fmtid="{D5CDD505-2E9C-101B-9397-08002B2CF9AE}" pid="4" name="commondata">
    <vt:lpwstr>eyJoZGlkIjoiNmQ3MWQ2MzZjNDMzMjI4YTdmYTc2ZTg5YzJmOGJkYTIifQ==</vt:lpwstr>
  </property>
</Properties>
</file>